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2BB" w:rsidRDefault="005142BB" w:rsidP="005142BB">
      <w:pPr>
        <w:pStyle w:val="NoSpacing"/>
        <w:jc w:val="center"/>
        <w:rPr>
          <w:b/>
          <w:sz w:val="26"/>
          <w:u w:val="single"/>
        </w:rPr>
      </w:pPr>
    </w:p>
    <w:p w:rsidR="005142BB" w:rsidRDefault="005142BB" w:rsidP="005142BB">
      <w:pPr>
        <w:pStyle w:val="NoSpacing"/>
        <w:jc w:val="center"/>
        <w:rPr>
          <w:b/>
          <w:sz w:val="26"/>
          <w:u w:val="single"/>
        </w:rPr>
      </w:pPr>
      <w:r>
        <w:rPr>
          <w:noProof/>
        </w:rPr>
        <w:drawing>
          <wp:inline distT="0" distB="0" distL="0" distR="0" wp14:anchorId="202EDABF" wp14:editId="408A90B4">
            <wp:extent cx="4143375" cy="1552575"/>
            <wp:effectExtent l="0" t="0" r="9525" b="9525"/>
            <wp:docPr id="1" name="Picture 1" descr="C:\Users\FRC_PROCURE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C_PROCURE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2BB" w:rsidRDefault="005142BB" w:rsidP="005142BB">
      <w:pPr>
        <w:pStyle w:val="NoSpacing"/>
        <w:jc w:val="center"/>
        <w:rPr>
          <w:b/>
          <w:sz w:val="26"/>
          <w:u w:val="single"/>
        </w:rPr>
      </w:pPr>
    </w:p>
    <w:p w:rsidR="005142BB" w:rsidRDefault="005142BB" w:rsidP="005142BB">
      <w:pPr>
        <w:pStyle w:val="NoSpacing"/>
        <w:jc w:val="center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FISCAL RESPONSIBILITY COMMISSION:  </w:t>
      </w:r>
      <w:r w:rsidR="00CE2822">
        <w:rPr>
          <w:b/>
          <w:sz w:val="26"/>
          <w:u w:val="single"/>
        </w:rPr>
        <w:t xml:space="preserve">CAPITAL </w:t>
      </w:r>
      <w:r>
        <w:rPr>
          <w:b/>
          <w:sz w:val="26"/>
          <w:u w:val="single"/>
        </w:rPr>
        <w:t>PROCUREMENT ACTIVITIES 2020</w:t>
      </w:r>
    </w:p>
    <w:p w:rsidR="005142BB" w:rsidRDefault="005142BB" w:rsidP="005142BB">
      <w:pPr>
        <w:pStyle w:val="NoSpacing"/>
        <w:jc w:val="center"/>
        <w:rPr>
          <w:b/>
          <w:sz w:val="26"/>
          <w:u w:val="single"/>
        </w:rPr>
      </w:pPr>
    </w:p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</w:p>
    <w:p w:rsidR="00AD710A" w:rsidRPr="009654AA" w:rsidRDefault="00AD710A" w:rsidP="00AD710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430"/>
      </w:tblGrid>
      <w:tr w:rsidR="00AD710A" w:rsidRPr="009654AA" w:rsidTr="00AD710A">
        <w:tc>
          <w:tcPr>
            <w:tcW w:w="622" w:type="dxa"/>
            <w:vMerge w:val="restart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3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AD710A" w:rsidRPr="009654AA" w:rsidTr="00AD710A">
        <w:tc>
          <w:tcPr>
            <w:tcW w:w="622" w:type="dxa"/>
            <w:vMerge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Supply &amp; Installation of Fire-Fighting Equipment</w:t>
            </w:r>
          </w:p>
        </w:tc>
        <w:tc>
          <w:tcPr>
            <w:tcW w:w="4328" w:type="dxa"/>
          </w:tcPr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N1,953,500.00</w:t>
            </w:r>
          </w:p>
        </w:tc>
        <w:tc>
          <w:tcPr>
            <w:tcW w:w="243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September 24, 2020</w:t>
            </w:r>
          </w:p>
        </w:tc>
      </w:tr>
      <w:tr w:rsidR="00AD710A" w:rsidRPr="009654AA" w:rsidTr="00AD710A">
        <w:tc>
          <w:tcPr>
            <w:tcW w:w="622" w:type="dxa"/>
            <w:vMerge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3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AD710A" w:rsidRPr="009654AA" w:rsidTr="00AD710A">
        <w:tc>
          <w:tcPr>
            <w:tcW w:w="622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F35A29" w:rsidRPr="00F35A29" w:rsidRDefault="00AD710A" w:rsidP="00F35A29">
            <w:pPr>
              <w:pStyle w:val="NoSpacing"/>
              <w:rPr>
                <w:rFonts w:cs="Tahoma"/>
                <w:sz w:val="24"/>
                <w:szCs w:val="24"/>
              </w:rPr>
            </w:pPr>
            <w:r w:rsidRPr="009654AA">
              <w:rPr>
                <w:sz w:val="24"/>
              </w:rPr>
              <w:t>1.</w:t>
            </w:r>
            <w:r>
              <w:rPr>
                <w:sz w:val="24"/>
              </w:rPr>
              <w:t>Godiri International Ltd.</w:t>
            </w:r>
            <w:r w:rsidR="00F35A29">
              <w:rPr>
                <w:sz w:val="24"/>
              </w:rPr>
              <w:t xml:space="preserve">, </w:t>
            </w:r>
            <w:proofErr w:type="spellStart"/>
            <w:r w:rsidR="00F35A29" w:rsidRPr="00F35A29">
              <w:rPr>
                <w:rFonts w:cs="Tahoma"/>
                <w:sz w:val="24"/>
                <w:szCs w:val="24"/>
              </w:rPr>
              <w:t>Godiri</w:t>
            </w:r>
            <w:proofErr w:type="spellEnd"/>
            <w:r w:rsidR="00F35A29" w:rsidRPr="00F35A29">
              <w:rPr>
                <w:rFonts w:cs="Tahoma"/>
                <w:sz w:val="24"/>
                <w:szCs w:val="24"/>
              </w:rPr>
              <w:t xml:space="preserve"> </w:t>
            </w:r>
            <w:r w:rsidR="00F35A29">
              <w:rPr>
                <w:rFonts w:cs="Tahoma"/>
                <w:sz w:val="24"/>
                <w:szCs w:val="24"/>
              </w:rPr>
              <w:t>I</w:t>
            </w:r>
            <w:r w:rsidR="00F35A29" w:rsidRPr="00F35A29">
              <w:rPr>
                <w:rFonts w:cs="Tahoma"/>
                <w:sz w:val="24"/>
                <w:szCs w:val="24"/>
              </w:rPr>
              <w:t>nt</w:t>
            </w:r>
            <w:r w:rsidR="00F35A29">
              <w:rPr>
                <w:rFonts w:cs="Tahoma"/>
                <w:sz w:val="24"/>
                <w:szCs w:val="24"/>
              </w:rPr>
              <w:t>’</w:t>
            </w:r>
            <w:r w:rsidR="00F35A29" w:rsidRPr="00F35A29">
              <w:rPr>
                <w:rFonts w:cs="Tahoma"/>
                <w:sz w:val="24"/>
                <w:szCs w:val="24"/>
              </w:rPr>
              <w:t>l Ltd</w:t>
            </w:r>
          </w:p>
          <w:p w:rsidR="00F35A29" w:rsidRPr="00F35A29" w:rsidRDefault="00F35A29" w:rsidP="00F35A29">
            <w:pPr>
              <w:pStyle w:val="NoSpacing"/>
              <w:rPr>
                <w:rFonts w:cs="Tahoma"/>
                <w:sz w:val="24"/>
                <w:szCs w:val="24"/>
              </w:rPr>
            </w:pPr>
            <w:r w:rsidRPr="00F35A29">
              <w:rPr>
                <w:rFonts w:cs="Tahoma"/>
                <w:sz w:val="24"/>
                <w:szCs w:val="24"/>
              </w:rPr>
              <w:t xml:space="preserve">Suite T10 </w:t>
            </w:r>
            <w:proofErr w:type="spellStart"/>
            <w:r w:rsidRPr="00F35A29">
              <w:rPr>
                <w:rFonts w:cs="Tahoma"/>
                <w:sz w:val="24"/>
                <w:szCs w:val="24"/>
              </w:rPr>
              <w:t>Febson</w:t>
            </w:r>
            <w:proofErr w:type="spellEnd"/>
            <w:r w:rsidRPr="00F35A29">
              <w:rPr>
                <w:rFonts w:cs="Tahoma"/>
                <w:sz w:val="24"/>
                <w:szCs w:val="24"/>
              </w:rPr>
              <w:t xml:space="preserve"> Mall</w:t>
            </w:r>
          </w:p>
          <w:p w:rsidR="00F35A29" w:rsidRPr="00F35A29" w:rsidRDefault="00F35A29" w:rsidP="00F35A29">
            <w:pPr>
              <w:pStyle w:val="NoSpacing"/>
              <w:rPr>
                <w:rFonts w:cs="Tahoma"/>
                <w:sz w:val="24"/>
                <w:szCs w:val="24"/>
              </w:rPr>
            </w:pPr>
            <w:r w:rsidRPr="00F35A29">
              <w:rPr>
                <w:rFonts w:cs="Tahoma"/>
                <w:sz w:val="24"/>
                <w:szCs w:val="24"/>
              </w:rPr>
              <w:t>2425 Herbert Macaulay</w:t>
            </w:r>
          </w:p>
          <w:p w:rsidR="00F35A29" w:rsidRPr="00F35A29" w:rsidRDefault="00F35A29" w:rsidP="00F35A29">
            <w:pPr>
              <w:pStyle w:val="NoSpacing"/>
              <w:rPr>
                <w:rFonts w:cs="Tahoma"/>
                <w:sz w:val="24"/>
                <w:szCs w:val="24"/>
              </w:rPr>
            </w:pPr>
            <w:proofErr w:type="spellStart"/>
            <w:r w:rsidRPr="00F35A29">
              <w:rPr>
                <w:rFonts w:cs="Tahoma"/>
                <w:sz w:val="24"/>
                <w:szCs w:val="24"/>
              </w:rPr>
              <w:t>Wuse</w:t>
            </w:r>
            <w:proofErr w:type="spellEnd"/>
            <w:r w:rsidRPr="00F35A29">
              <w:rPr>
                <w:rFonts w:cs="Tahoma"/>
                <w:sz w:val="24"/>
                <w:szCs w:val="24"/>
              </w:rPr>
              <w:t xml:space="preserve"> Zone 4</w:t>
            </w:r>
          </w:p>
          <w:p w:rsidR="00AD710A" w:rsidRDefault="00F35A29" w:rsidP="00F35A29">
            <w:pPr>
              <w:pStyle w:val="NoSpacing"/>
              <w:rPr>
                <w:rFonts w:cs="Tahoma"/>
                <w:sz w:val="24"/>
                <w:szCs w:val="24"/>
              </w:rPr>
            </w:pPr>
            <w:r w:rsidRPr="00F35A29">
              <w:rPr>
                <w:rFonts w:cs="Tahoma"/>
                <w:sz w:val="24"/>
                <w:szCs w:val="24"/>
              </w:rPr>
              <w:t>Abuja.</w:t>
            </w:r>
          </w:p>
          <w:p w:rsidR="00F35A29" w:rsidRPr="00F35A29" w:rsidRDefault="00F35A29" w:rsidP="00F35A29">
            <w:pPr>
              <w:pStyle w:val="NoSpacing"/>
              <w:rPr>
                <w:sz w:val="20"/>
              </w:rPr>
            </w:pPr>
          </w:p>
          <w:p w:rsidR="00AD710A" w:rsidRDefault="00AD710A" w:rsidP="00AD710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2.Besida Global Ltd</w:t>
            </w:r>
            <w:r w:rsidR="00654FAC">
              <w:rPr>
                <w:sz w:val="24"/>
              </w:rPr>
              <w:t xml:space="preserve"> </w:t>
            </w:r>
            <w:proofErr w:type="spellStart"/>
            <w:r w:rsidR="00654FAC">
              <w:rPr>
                <w:sz w:val="24"/>
              </w:rPr>
              <w:t>Besida</w:t>
            </w:r>
            <w:proofErr w:type="spellEnd"/>
            <w:r w:rsidR="00654FAC">
              <w:rPr>
                <w:sz w:val="24"/>
              </w:rPr>
              <w:t xml:space="preserve"> Global Resources Ltd., No. R112 </w:t>
            </w:r>
            <w:proofErr w:type="spellStart"/>
            <w:r w:rsidR="00654FAC">
              <w:rPr>
                <w:sz w:val="24"/>
              </w:rPr>
              <w:t>Gudu</w:t>
            </w:r>
            <w:proofErr w:type="spellEnd"/>
            <w:r w:rsidR="00654FAC">
              <w:rPr>
                <w:sz w:val="24"/>
              </w:rPr>
              <w:t xml:space="preserve"> Market Abuja</w:t>
            </w:r>
          </w:p>
          <w:p w:rsidR="00AD710A" w:rsidRDefault="00AD710A" w:rsidP="00AD710A">
            <w:pPr>
              <w:pStyle w:val="NoSpacing"/>
              <w:rPr>
                <w:sz w:val="24"/>
              </w:rPr>
            </w:pPr>
          </w:p>
          <w:p w:rsidR="00AD710A" w:rsidRDefault="00AD710A" w:rsidP="00AD710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3.Symod Int’l Ltd.</w:t>
            </w:r>
            <w:r w:rsidRPr="009654AA">
              <w:rPr>
                <w:sz w:val="24"/>
              </w:rPr>
              <w:t xml:space="preserve"> </w:t>
            </w:r>
            <w:proofErr w:type="spellStart"/>
            <w:r w:rsidR="00F35A29">
              <w:rPr>
                <w:sz w:val="24"/>
              </w:rPr>
              <w:t>Symoda</w:t>
            </w:r>
            <w:proofErr w:type="spellEnd"/>
            <w:r w:rsidR="00F35A29">
              <w:rPr>
                <w:sz w:val="24"/>
              </w:rPr>
              <w:t xml:space="preserve"> International Ltd., 7 Ikorodu close, Section 2, Area 1, Abuja</w:t>
            </w:r>
          </w:p>
          <w:p w:rsidR="007E1D69" w:rsidRPr="009654AA" w:rsidRDefault="007E1D69" w:rsidP="00AD710A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13, 2020</w:t>
            </w:r>
          </w:p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3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Executive Chairman</w:t>
            </w:r>
          </w:p>
        </w:tc>
      </w:tr>
    </w:tbl>
    <w:p w:rsidR="00AD710A" w:rsidRDefault="00AD710A" w:rsidP="00AD710A"/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</w:p>
    <w:p w:rsidR="00AD710A" w:rsidRPr="009654AA" w:rsidRDefault="00AD710A" w:rsidP="00AD710A">
      <w:pPr>
        <w:pStyle w:val="NoSpacing"/>
        <w:jc w:val="center"/>
        <w:rPr>
          <w:b/>
          <w:sz w:val="24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70"/>
        <w:gridCol w:w="4328"/>
        <w:gridCol w:w="3240"/>
        <w:gridCol w:w="2152"/>
      </w:tblGrid>
      <w:tr w:rsidR="00AD710A" w:rsidRPr="009654AA" w:rsidTr="001D70F1">
        <w:tc>
          <w:tcPr>
            <w:tcW w:w="622" w:type="dxa"/>
            <w:vMerge w:val="restart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28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152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AD710A" w:rsidRPr="009654AA" w:rsidTr="001D70F1">
        <w:tc>
          <w:tcPr>
            <w:tcW w:w="622" w:type="dxa"/>
            <w:vMerge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Printing &amp; Production of Commission’s 2019 Annual Report &amp; Audited Statements</w:t>
            </w:r>
          </w:p>
        </w:tc>
        <w:tc>
          <w:tcPr>
            <w:tcW w:w="4328" w:type="dxa"/>
          </w:tcPr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 Office, Abuja</w:t>
            </w:r>
          </w:p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N6,826,250.00</w:t>
            </w:r>
          </w:p>
        </w:tc>
        <w:tc>
          <w:tcPr>
            <w:tcW w:w="2152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October 11, 2022</w:t>
            </w:r>
          </w:p>
        </w:tc>
      </w:tr>
      <w:tr w:rsidR="00AD710A" w:rsidRPr="009654AA" w:rsidTr="001D70F1">
        <w:tc>
          <w:tcPr>
            <w:tcW w:w="622" w:type="dxa"/>
            <w:vMerge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28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40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152" w:type="dxa"/>
          </w:tcPr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</w:p>
          <w:p w:rsidR="00AD710A" w:rsidRPr="009654AA" w:rsidRDefault="00AD710A" w:rsidP="001D70F1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AD710A" w:rsidRPr="009654AA" w:rsidTr="001D70F1">
        <w:tc>
          <w:tcPr>
            <w:tcW w:w="622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</w:p>
        </w:tc>
        <w:tc>
          <w:tcPr>
            <w:tcW w:w="2970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28" w:type="dxa"/>
          </w:tcPr>
          <w:p w:rsidR="00AD710A" w:rsidRDefault="00AD710A" w:rsidP="001D70F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541DDE">
              <w:rPr>
                <w:sz w:val="24"/>
              </w:rPr>
              <w:t>Besida Global Resources</w:t>
            </w:r>
            <w:r>
              <w:rPr>
                <w:sz w:val="24"/>
              </w:rPr>
              <w:t xml:space="preserve"> Ltd.</w:t>
            </w:r>
            <w:r w:rsidR="00F35A29">
              <w:rPr>
                <w:sz w:val="24"/>
              </w:rPr>
              <w:t xml:space="preserve">, </w:t>
            </w:r>
            <w:r w:rsidR="009479B6">
              <w:rPr>
                <w:sz w:val="24"/>
              </w:rPr>
              <w:t xml:space="preserve">No. R112 </w:t>
            </w:r>
            <w:proofErr w:type="spellStart"/>
            <w:r w:rsidR="009479B6">
              <w:rPr>
                <w:sz w:val="24"/>
              </w:rPr>
              <w:t>Gudu</w:t>
            </w:r>
            <w:proofErr w:type="spellEnd"/>
            <w:r w:rsidR="009479B6">
              <w:rPr>
                <w:sz w:val="24"/>
              </w:rPr>
              <w:t xml:space="preserve"> Market Abuja.</w:t>
            </w:r>
          </w:p>
          <w:p w:rsidR="00AD710A" w:rsidRDefault="00AD710A" w:rsidP="001D70F1">
            <w:pPr>
              <w:pStyle w:val="NoSpacing"/>
              <w:rPr>
                <w:sz w:val="24"/>
              </w:rPr>
            </w:pPr>
          </w:p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</w:t>
            </w:r>
            <w:r w:rsidR="00541DDE">
              <w:rPr>
                <w:sz w:val="24"/>
              </w:rPr>
              <w:t>Grundies Integrated Services</w:t>
            </w:r>
            <w:r>
              <w:rPr>
                <w:sz w:val="24"/>
              </w:rPr>
              <w:t xml:space="preserve"> Nig. Ltd.</w:t>
            </w:r>
            <w:r w:rsidR="00654FAC">
              <w:rPr>
                <w:sz w:val="24"/>
              </w:rPr>
              <w:t xml:space="preserve">, Plot 517, </w:t>
            </w:r>
            <w:proofErr w:type="spellStart"/>
            <w:r w:rsidR="00654FAC">
              <w:rPr>
                <w:sz w:val="24"/>
              </w:rPr>
              <w:t>Paiko</w:t>
            </w:r>
            <w:proofErr w:type="spellEnd"/>
            <w:r w:rsidR="00654FAC">
              <w:rPr>
                <w:sz w:val="24"/>
              </w:rPr>
              <w:t xml:space="preserve"> Kore Ext. Layout Gwagwalada, </w:t>
            </w:r>
            <w:proofErr w:type="spellStart"/>
            <w:r w:rsidR="00654FAC">
              <w:rPr>
                <w:sz w:val="24"/>
              </w:rPr>
              <w:t>abuja</w:t>
            </w:r>
            <w:proofErr w:type="spellEnd"/>
            <w:r w:rsidR="00654FAC">
              <w:rPr>
                <w:sz w:val="24"/>
              </w:rPr>
              <w:t>.</w:t>
            </w:r>
          </w:p>
          <w:p w:rsidR="00AD710A" w:rsidRDefault="00AD710A" w:rsidP="001D70F1">
            <w:pPr>
              <w:pStyle w:val="NoSpacing"/>
              <w:rPr>
                <w:sz w:val="24"/>
              </w:rPr>
            </w:pPr>
          </w:p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</w:t>
            </w:r>
            <w:r w:rsidR="00541DDE">
              <w:rPr>
                <w:sz w:val="24"/>
              </w:rPr>
              <w:t xml:space="preserve">Blake &amp; Hasting </w:t>
            </w:r>
            <w:proofErr w:type="spellStart"/>
            <w:r w:rsidR="00541DDE">
              <w:rPr>
                <w:sz w:val="24"/>
              </w:rPr>
              <w:t>Devt</w:t>
            </w:r>
            <w:proofErr w:type="spellEnd"/>
            <w:r w:rsidR="00541DDE">
              <w:rPr>
                <w:sz w:val="24"/>
              </w:rPr>
              <w:t xml:space="preserve">. </w:t>
            </w:r>
            <w:r>
              <w:rPr>
                <w:sz w:val="24"/>
              </w:rPr>
              <w:t>Ltd.</w:t>
            </w:r>
            <w:r w:rsidRPr="009654AA">
              <w:rPr>
                <w:sz w:val="24"/>
              </w:rPr>
              <w:t xml:space="preserve"> </w:t>
            </w:r>
            <w:r w:rsidR="00F35A29">
              <w:rPr>
                <w:sz w:val="24"/>
              </w:rPr>
              <w:t xml:space="preserve">Suite 1, No. 36 </w:t>
            </w:r>
            <w:proofErr w:type="spellStart"/>
            <w:r w:rsidR="00F35A29">
              <w:rPr>
                <w:sz w:val="24"/>
              </w:rPr>
              <w:t>Inuwa</w:t>
            </w:r>
            <w:proofErr w:type="spellEnd"/>
            <w:r w:rsidR="00F35A29">
              <w:rPr>
                <w:sz w:val="24"/>
              </w:rPr>
              <w:t xml:space="preserve"> </w:t>
            </w:r>
            <w:proofErr w:type="spellStart"/>
            <w:r w:rsidR="00F35A29">
              <w:rPr>
                <w:sz w:val="24"/>
              </w:rPr>
              <w:t>wada</w:t>
            </w:r>
            <w:proofErr w:type="spellEnd"/>
            <w:r w:rsidR="00F35A29">
              <w:rPr>
                <w:sz w:val="24"/>
              </w:rPr>
              <w:t xml:space="preserve"> crescent, </w:t>
            </w:r>
            <w:proofErr w:type="spellStart"/>
            <w:r w:rsidR="00F35A29">
              <w:rPr>
                <w:sz w:val="24"/>
              </w:rPr>
              <w:t>utako</w:t>
            </w:r>
            <w:proofErr w:type="spellEnd"/>
            <w:r w:rsidR="00F35A29">
              <w:rPr>
                <w:sz w:val="24"/>
              </w:rPr>
              <w:t xml:space="preserve">, </w:t>
            </w:r>
            <w:proofErr w:type="spellStart"/>
            <w:r w:rsidR="00F35A29">
              <w:rPr>
                <w:sz w:val="24"/>
              </w:rPr>
              <w:t>abuja</w:t>
            </w:r>
            <w:proofErr w:type="spellEnd"/>
          </w:p>
          <w:p w:rsidR="00541DDE" w:rsidRDefault="00541DDE" w:rsidP="001D70F1">
            <w:pPr>
              <w:pStyle w:val="NoSpacing"/>
              <w:rPr>
                <w:sz w:val="24"/>
              </w:rPr>
            </w:pPr>
          </w:p>
          <w:p w:rsidR="00541DDE" w:rsidRDefault="00541DDE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4.Symoda International Ltd.</w:t>
            </w:r>
            <w:r w:rsidR="00F35A29">
              <w:rPr>
                <w:sz w:val="24"/>
              </w:rPr>
              <w:t>, 7 Ikorodu close, Section 2, Area 1, Abuja</w:t>
            </w:r>
          </w:p>
          <w:p w:rsidR="00654FAC" w:rsidRPr="009654AA" w:rsidRDefault="00654FAC" w:rsidP="001D70F1">
            <w:pPr>
              <w:pStyle w:val="NoSpacing"/>
              <w:rPr>
                <w:sz w:val="24"/>
              </w:rPr>
            </w:pPr>
          </w:p>
        </w:tc>
        <w:tc>
          <w:tcPr>
            <w:tcW w:w="3240" w:type="dxa"/>
          </w:tcPr>
          <w:p w:rsidR="00AD710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November 10, 2020</w:t>
            </w:r>
          </w:p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152" w:type="dxa"/>
          </w:tcPr>
          <w:p w:rsidR="00AD710A" w:rsidRPr="009654AA" w:rsidRDefault="00AD710A" w:rsidP="001D70F1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BPP No Objection Approval/Tenders Board</w:t>
            </w:r>
          </w:p>
        </w:tc>
      </w:tr>
    </w:tbl>
    <w:p w:rsidR="00AD710A" w:rsidRDefault="00AD710A" w:rsidP="00AD710A"/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  <w:bookmarkStart w:id="0" w:name="_GoBack"/>
      <w:bookmarkEnd w:id="0"/>
    </w:p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</w:p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</w:p>
    <w:p w:rsidR="00AD710A" w:rsidRDefault="00AD710A" w:rsidP="005142BB">
      <w:pPr>
        <w:pStyle w:val="NoSpacing"/>
        <w:jc w:val="center"/>
        <w:rPr>
          <w:b/>
          <w:sz w:val="26"/>
          <w:u w:val="single"/>
        </w:rPr>
      </w:pPr>
    </w:p>
    <w:p w:rsidR="005142BB" w:rsidRDefault="005142BB" w:rsidP="005142BB">
      <w:pPr>
        <w:pStyle w:val="NoSpacing"/>
      </w:pPr>
    </w:p>
    <w:p w:rsidR="005142BB" w:rsidRDefault="005142BB" w:rsidP="005142BB">
      <w:pPr>
        <w:pStyle w:val="NoSpacing"/>
      </w:pPr>
    </w:p>
    <w:p w:rsidR="00093ED3" w:rsidRDefault="00093ED3" w:rsidP="005142BB">
      <w:pPr>
        <w:pStyle w:val="NoSpacing"/>
      </w:pPr>
    </w:p>
    <w:sectPr w:rsidR="00093ED3" w:rsidSect="00F108B6"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3C21" w:rsidRDefault="00933C21">
      <w:pPr>
        <w:spacing w:after="0" w:line="240" w:lineRule="auto"/>
      </w:pPr>
      <w:r>
        <w:separator/>
      </w:r>
    </w:p>
  </w:endnote>
  <w:endnote w:type="continuationSeparator" w:id="0">
    <w:p w:rsidR="00933C21" w:rsidRDefault="00933C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31139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C6251" w:rsidRDefault="00AE2D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56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6251" w:rsidRDefault="00933C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3C21" w:rsidRDefault="00933C21">
      <w:pPr>
        <w:spacing w:after="0" w:line="240" w:lineRule="auto"/>
      </w:pPr>
      <w:r>
        <w:separator/>
      </w:r>
    </w:p>
  </w:footnote>
  <w:footnote w:type="continuationSeparator" w:id="0">
    <w:p w:rsidR="00933C21" w:rsidRDefault="00933C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455E1"/>
    <w:multiLevelType w:val="hybridMultilevel"/>
    <w:tmpl w:val="1938E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3147F"/>
    <w:multiLevelType w:val="hybridMultilevel"/>
    <w:tmpl w:val="F9AE5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57D1E"/>
    <w:multiLevelType w:val="hybridMultilevel"/>
    <w:tmpl w:val="4EC42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160EC"/>
    <w:multiLevelType w:val="hybridMultilevel"/>
    <w:tmpl w:val="CCB4C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6C1138"/>
    <w:multiLevelType w:val="hybridMultilevel"/>
    <w:tmpl w:val="21340C3E"/>
    <w:lvl w:ilvl="0" w:tplc="6FBE5F9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F36852"/>
    <w:multiLevelType w:val="hybridMultilevel"/>
    <w:tmpl w:val="CC100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2D4254"/>
    <w:multiLevelType w:val="hybridMultilevel"/>
    <w:tmpl w:val="0F0EDA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2BB"/>
    <w:rsid w:val="000145BA"/>
    <w:rsid w:val="00053F28"/>
    <w:rsid w:val="00093ED3"/>
    <w:rsid w:val="000F490D"/>
    <w:rsid w:val="00222DB9"/>
    <w:rsid w:val="00260129"/>
    <w:rsid w:val="003C0F5C"/>
    <w:rsid w:val="003D1F8A"/>
    <w:rsid w:val="00460BEB"/>
    <w:rsid w:val="004A2B5A"/>
    <w:rsid w:val="005142BB"/>
    <w:rsid w:val="00541DDE"/>
    <w:rsid w:val="00580EDE"/>
    <w:rsid w:val="0060539B"/>
    <w:rsid w:val="00654FAC"/>
    <w:rsid w:val="007E1D69"/>
    <w:rsid w:val="00840CD7"/>
    <w:rsid w:val="0090120D"/>
    <w:rsid w:val="00933C21"/>
    <w:rsid w:val="009479B6"/>
    <w:rsid w:val="00A35664"/>
    <w:rsid w:val="00AB7062"/>
    <w:rsid w:val="00AD710A"/>
    <w:rsid w:val="00AE2D41"/>
    <w:rsid w:val="00AF5B7E"/>
    <w:rsid w:val="00CE2822"/>
    <w:rsid w:val="00EE29D9"/>
    <w:rsid w:val="00F35A29"/>
    <w:rsid w:val="00F6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7960C"/>
  <w15:docId w15:val="{B78611AB-0D78-43AF-81C2-7BFC17D52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42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4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142BB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142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2BB"/>
  </w:style>
  <w:style w:type="paragraph" w:styleId="BalloonText">
    <w:name w:val="Balloon Text"/>
    <w:basedOn w:val="Normal"/>
    <w:link w:val="BalloonTextChar"/>
    <w:uiPriority w:val="99"/>
    <w:semiHidden/>
    <w:unhideWhenUsed/>
    <w:rsid w:val="005142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2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10</cp:revision>
  <cp:lastPrinted>2022-02-17T13:25:00Z</cp:lastPrinted>
  <dcterms:created xsi:type="dcterms:W3CDTF">2021-06-02T02:56:00Z</dcterms:created>
  <dcterms:modified xsi:type="dcterms:W3CDTF">2025-02-17T22:33:00Z</dcterms:modified>
</cp:coreProperties>
</file>